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4B333" w14:textId="77777777" w:rsidR="00D40663" w:rsidRDefault="00D40663"/>
    <w:p w14:paraId="001700CB" w14:textId="77777777" w:rsidR="00A30340" w:rsidRPr="00A30340" w:rsidRDefault="00A30340" w:rsidP="00A30340"/>
    <w:p w14:paraId="6E881272" w14:textId="77777777" w:rsidR="00A30340" w:rsidRPr="00A30340" w:rsidRDefault="00A30340" w:rsidP="00A30340"/>
    <w:p w14:paraId="1606948E" w14:textId="77777777" w:rsidR="00A30340" w:rsidRPr="00A30340" w:rsidRDefault="00A30340" w:rsidP="00A30340"/>
    <w:p w14:paraId="15370D8E" w14:textId="77777777" w:rsidR="00A30340" w:rsidRPr="00A30340" w:rsidRDefault="00A30340" w:rsidP="00A30340"/>
    <w:p w14:paraId="02E5CB31" w14:textId="77777777" w:rsidR="00A30340" w:rsidRPr="00A30340" w:rsidRDefault="00A30340" w:rsidP="00A30340"/>
    <w:p w14:paraId="4FE7B977" w14:textId="77777777" w:rsidR="00A30340" w:rsidRPr="00A30340" w:rsidRDefault="00A30340" w:rsidP="00A30340"/>
    <w:p w14:paraId="58C8CE53" w14:textId="77777777" w:rsidR="00A30340" w:rsidRPr="00A30340" w:rsidRDefault="00A30340" w:rsidP="00A30340"/>
    <w:p w14:paraId="5E062D47" w14:textId="77777777" w:rsidR="00A30340" w:rsidRPr="00A30340" w:rsidRDefault="00A30340" w:rsidP="00A30340"/>
    <w:p w14:paraId="6633A0AA" w14:textId="77777777" w:rsidR="00A30340" w:rsidRPr="00A30340" w:rsidRDefault="00A30340" w:rsidP="00A30340"/>
    <w:p w14:paraId="68D5EF08" w14:textId="77777777" w:rsidR="00A30340" w:rsidRPr="00A30340" w:rsidRDefault="00A30340" w:rsidP="00A30340"/>
    <w:p w14:paraId="1826CC2C" w14:textId="77777777" w:rsidR="00A30340" w:rsidRDefault="00A30340" w:rsidP="00A30340"/>
    <w:p w14:paraId="5B798E08" w14:textId="77777777" w:rsidR="00A30340" w:rsidRPr="007228CB" w:rsidRDefault="00A30340" w:rsidP="00A30340">
      <w:pPr>
        <w:jc w:val="center"/>
        <w:rPr>
          <w:rFonts w:ascii="Arial" w:hAnsi="Arial" w:cs="Arial"/>
          <w:b/>
          <w:color w:val="92D050"/>
          <w:sz w:val="72"/>
          <w:szCs w:val="22"/>
        </w:rPr>
      </w:pPr>
      <w:r w:rsidRPr="007228CB">
        <w:rPr>
          <w:rFonts w:ascii="Arial" w:hAnsi="Arial" w:cs="Arial"/>
          <w:b/>
          <w:color w:val="92D050"/>
          <w:sz w:val="72"/>
          <w:szCs w:val="22"/>
        </w:rPr>
        <w:t xml:space="preserve">MANUAL DE PROCEDIMIENTOS </w:t>
      </w:r>
    </w:p>
    <w:p w14:paraId="614A9E53" w14:textId="77777777" w:rsidR="00A30340" w:rsidRPr="007228CB" w:rsidRDefault="00A30340" w:rsidP="00A30340">
      <w:pPr>
        <w:jc w:val="center"/>
        <w:rPr>
          <w:rFonts w:ascii="Arial" w:hAnsi="Arial" w:cs="Arial"/>
          <w:b/>
          <w:color w:val="92D050"/>
          <w:sz w:val="72"/>
          <w:szCs w:val="22"/>
        </w:rPr>
      </w:pPr>
    </w:p>
    <w:p w14:paraId="06A8B2B1" w14:textId="77777777" w:rsidR="00A30340" w:rsidRPr="007228CB" w:rsidRDefault="00A30340" w:rsidP="00A30340">
      <w:pPr>
        <w:tabs>
          <w:tab w:val="left" w:pos="1085"/>
        </w:tabs>
        <w:jc w:val="center"/>
        <w:rPr>
          <w:rFonts w:ascii="Arial" w:hAnsi="Arial" w:cs="Arial"/>
          <w:color w:val="92D050"/>
          <w:sz w:val="22"/>
          <w:szCs w:val="22"/>
        </w:rPr>
      </w:pPr>
      <w:r w:rsidRPr="007228CB">
        <w:rPr>
          <w:rFonts w:ascii="Arial" w:hAnsi="Arial" w:cs="Arial"/>
          <w:b/>
          <w:color w:val="92D050"/>
          <w:sz w:val="72"/>
          <w:szCs w:val="22"/>
        </w:rPr>
        <w:t>PSICÓLOG</w:t>
      </w:r>
      <w:r>
        <w:rPr>
          <w:rFonts w:ascii="Arial" w:hAnsi="Arial" w:cs="Arial"/>
          <w:b/>
          <w:color w:val="92D050"/>
          <w:sz w:val="72"/>
          <w:szCs w:val="22"/>
        </w:rPr>
        <w:t>IA</w:t>
      </w:r>
    </w:p>
    <w:p w14:paraId="10DBF04B" w14:textId="77777777" w:rsidR="00A30340" w:rsidRPr="007228CB" w:rsidRDefault="00A30340" w:rsidP="00A30340">
      <w:pPr>
        <w:rPr>
          <w:color w:val="92D050"/>
        </w:rPr>
      </w:pPr>
    </w:p>
    <w:p w14:paraId="609E255E" w14:textId="77777777" w:rsidR="00A30340" w:rsidRPr="007228CB" w:rsidRDefault="00A30340" w:rsidP="00A30340">
      <w:pPr>
        <w:rPr>
          <w:color w:val="92D050"/>
        </w:rPr>
      </w:pPr>
    </w:p>
    <w:p w14:paraId="2E0C62DD" w14:textId="77777777" w:rsidR="00A30340" w:rsidRDefault="00A30340" w:rsidP="00A30340"/>
    <w:p w14:paraId="2C39785A" w14:textId="77777777" w:rsidR="00A30340" w:rsidRDefault="00A30340" w:rsidP="00A30340"/>
    <w:p w14:paraId="33CAD3C9" w14:textId="77777777" w:rsidR="00A30340" w:rsidRDefault="00A30340" w:rsidP="00A30340"/>
    <w:p w14:paraId="072B9D9D" w14:textId="77777777" w:rsidR="00A30340" w:rsidRDefault="00A30340" w:rsidP="00A30340"/>
    <w:p w14:paraId="2F4A507A" w14:textId="77777777" w:rsidR="00A30340" w:rsidRDefault="00A30340" w:rsidP="00A30340"/>
    <w:p w14:paraId="50FE13E3" w14:textId="77777777" w:rsidR="00A30340" w:rsidRDefault="00A30340" w:rsidP="00A30340"/>
    <w:p w14:paraId="3E4DD4D0" w14:textId="77777777" w:rsidR="00A30340" w:rsidRDefault="00A30340" w:rsidP="00A30340"/>
    <w:p w14:paraId="4AEA183D" w14:textId="77777777" w:rsidR="00A30340" w:rsidRDefault="00A30340" w:rsidP="00A30340"/>
    <w:p w14:paraId="11B0AC7D" w14:textId="77777777" w:rsidR="00A30340" w:rsidRDefault="00A30340" w:rsidP="00A30340"/>
    <w:p w14:paraId="41D5E019" w14:textId="77777777" w:rsidR="00A30340" w:rsidRDefault="00A30340" w:rsidP="00A30340"/>
    <w:p w14:paraId="4502EAC2" w14:textId="77777777" w:rsidR="00A30340" w:rsidRDefault="00A30340" w:rsidP="00A30340"/>
    <w:p w14:paraId="1BF4FFDA" w14:textId="77777777" w:rsidR="00A30340" w:rsidRDefault="00A30340" w:rsidP="00A30340"/>
    <w:p w14:paraId="21080CD6" w14:textId="77777777" w:rsidR="00A30340" w:rsidRDefault="00A30340" w:rsidP="00A30340"/>
    <w:p w14:paraId="4CE141E3" w14:textId="77777777" w:rsidR="00A30340" w:rsidRDefault="00A30340" w:rsidP="00A30340"/>
    <w:p w14:paraId="78A97AA0" w14:textId="77777777" w:rsidR="00A30340" w:rsidRDefault="00A30340" w:rsidP="00A30340"/>
    <w:p w14:paraId="18D2522D" w14:textId="77777777" w:rsidR="00A30340" w:rsidRDefault="00A30340" w:rsidP="00A30340">
      <w:pPr>
        <w:pStyle w:val="Ttulo6"/>
        <w:rPr>
          <w:rFonts w:ascii="Times New Roman" w:eastAsia="Times New Roman" w:hAnsi="Times New Roman" w:cs="Times New Roman"/>
          <w:i w:val="0"/>
          <w:iCs w:val="0"/>
          <w:color w:val="auto"/>
        </w:rPr>
      </w:pPr>
    </w:p>
    <w:p w14:paraId="57A73A2D" w14:textId="77777777" w:rsidR="00A30340" w:rsidRPr="007D53C8" w:rsidRDefault="00A30340" w:rsidP="00A30340"/>
    <w:p w14:paraId="456FA22B" w14:textId="77777777" w:rsidR="00A30340" w:rsidRPr="00A15DC7" w:rsidRDefault="00A30340" w:rsidP="00A30340">
      <w:pPr>
        <w:pStyle w:val="Ttulo6"/>
        <w:jc w:val="center"/>
        <w:rPr>
          <w:rFonts w:ascii="Arial" w:hAnsi="Arial" w:cs="Arial"/>
          <w:b/>
          <w:i w:val="0"/>
          <w:color w:val="auto"/>
        </w:rPr>
      </w:pPr>
      <w:r w:rsidRPr="00A15DC7">
        <w:rPr>
          <w:rFonts w:ascii="Arial" w:hAnsi="Arial" w:cs="Arial"/>
          <w:b/>
          <w:i w:val="0"/>
          <w:color w:val="auto"/>
        </w:rPr>
        <w:lastRenderedPageBreak/>
        <w:t>MANUAL DE PROCEDIMIENTOS DE LA ATENCIÓN EN EL SERVICIO DE PSICOLOGÍA</w:t>
      </w:r>
    </w:p>
    <w:p w14:paraId="66AD32F2" w14:textId="77777777" w:rsidR="00A30340" w:rsidRPr="00A15DC7" w:rsidRDefault="00A30340" w:rsidP="00A30340">
      <w:pPr>
        <w:jc w:val="center"/>
        <w:rPr>
          <w:rFonts w:ascii="Arial" w:hAnsi="Arial" w:cs="Arial"/>
          <w:b/>
        </w:rPr>
      </w:pPr>
    </w:p>
    <w:p w14:paraId="1D885A43" w14:textId="77777777" w:rsidR="00A30340" w:rsidRPr="00A15DC7" w:rsidRDefault="00A30340" w:rsidP="00A30340">
      <w:pPr>
        <w:rPr>
          <w:rFonts w:ascii="Arial" w:hAnsi="Arial" w:cs="Arial"/>
        </w:rPr>
      </w:pPr>
    </w:p>
    <w:p w14:paraId="12FB88D8" w14:textId="77777777" w:rsidR="00A30340" w:rsidRPr="00A15DC7" w:rsidRDefault="00A30340" w:rsidP="00A30340">
      <w:pPr>
        <w:jc w:val="both"/>
        <w:rPr>
          <w:rFonts w:ascii="Arial" w:hAnsi="Arial" w:cs="Arial"/>
        </w:rPr>
      </w:pPr>
      <w:r w:rsidRPr="00A15DC7">
        <w:rPr>
          <w:rFonts w:ascii="Arial" w:eastAsia="Calibri" w:hAnsi="Arial" w:cs="Arial"/>
        </w:rPr>
        <w:t xml:space="preserve">Contiene los procesos básicos de la atención referente a la consulta psicológica describiendo en cada una de ellas las actividades específicas, sus tiempos e indicadores. </w:t>
      </w:r>
    </w:p>
    <w:p w14:paraId="56BD8B67" w14:textId="77777777" w:rsidR="00A30340" w:rsidRPr="00A15DC7" w:rsidRDefault="00A30340" w:rsidP="00A30340">
      <w:pPr>
        <w:pStyle w:val="Ttulo7"/>
        <w:rPr>
          <w:rFonts w:ascii="Arial" w:eastAsia="Times New Roman" w:hAnsi="Arial" w:cs="Arial"/>
          <w:b/>
          <w:i w:val="0"/>
          <w:color w:val="auto"/>
          <w:sz w:val="24"/>
          <w:szCs w:val="24"/>
          <w:u w:val="single"/>
          <w:lang w:val="es-ES"/>
        </w:rPr>
      </w:pPr>
    </w:p>
    <w:p w14:paraId="4099CC74" w14:textId="77777777" w:rsidR="00A30340" w:rsidRPr="00A15DC7" w:rsidRDefault="00A30340" w:rsidP="00A30340">
      <w:pPr>
        <w:rPr>
          <w:rFonts w:ascii="Arial" w:hAnsi="Arial" w:cs="Arial"/>
        </w:rPr>
      </w:pPr>
    </w:p>
    <w:p w14:paraId="67455667" w14:textId="77777777" w:rsidR="00A30340" w:rsidRPr="00A15DC7" w:rsidRDefault="00A30340" w:rsidP="00A30340">
      <w:pPr>
        <w:numPr>
          <w:ilvl w:val="12"/>
          <w:numId w:val="0"/>
        </w:numPr>
        <w:rPr>
          <w:rFonts w:ascii="Arial" w:eastAsia="Calibri" w:hAnsi="Arial" w:cs="Arial"/>
          <w:bCs/>
          <w:i/>
          <w:iCs/>
          <w:color w:val="000000"/>
        </w:rPr>
      </w:pPr>
    </w:p>
    <w:p w14:paraId="6A10AC92" w14:textId="77777777" w:rsidR="00A30340" w:rsidRPr="00A15DC7" w:rsidRDefault="00A30340" w:rsidP="00A30340">
      <w:pPr>
        <w:numPr>
          <w:ilvl w:val="12"/>
          <w:numId w:val="0"/>
        </w:numPr>
        <w:jc w:val="center"/>
        <w:rPr>
          <w:rFonts w:ascii="Arial" w:eastAsia="Calibri" w:hAnsi="Arial" w:cs="Arial"/>
          <w:b/>
          <w:bCs/>
          <w:iCs/>
          <w:color w:val="000000"/>
          <w:u w:val="single"/>
        </w:rPr>
      </w:pPr>
      <w:r w:rsidRPr="00A15DC7">
        <w:rPr>
          <w:rFonts w:ascii="Arial" w:eastAsia="Calibri" w:hAnsi="Arial" w:cs="Arial"/>
          <w:b/>
          <w:bCs/>
          <w:iCs/>
          <w:color w:val="000000"/>
          <w:u w:val="single"/>
        </w:rPr>
        <w:t>DEFINICIÓN DEL SERVICIO PSICOLOGÍA</w:t>
      </w:r>
    </w:p>
    <w:p w14:paraId="1CB9403F" w14:textId="77777777" w:rsidR="00A30340" w:rsidRPr="00A15DC7" w:rsidRDefault="00A30340" w:rsidP="00A30340">
      <w:pPr>
        <w:numPr>
          <w:ilvl w:val="12"/>
          <w:numId w:val="0"/>
        </w:numPr>
        <w:jc w:val="center"/>
        <w:rPr>
          <w:rFonts w:ascii="Arial" w:eastAsia="Calibri" w:hAnsi="Arial" w:cs="Arial"/>
          <w:b/>
          <w:bCs/>
          <w:iCs/>
          <w:color w:val="000000"/>
          <w:u w:val="single"/>
        </w:rPr>
      </w:pPr>
    </w:p>
    <w:p w14:paraId="09E2773F" w14:textId="77777777" w:rsidR="00A30340" w:rsidRPr="00A15DC7" w:rsidRDefault="00A30340" w:rsidP="00A30340">
      <w:pPr>
        <w:numPr>
          <w:ilvl w:val="12"/>
          <w:numId w:val="0"/>
        </w:numPr>
        <w:rPr>
          <w:rFonts w:ascii="Arial" w:eastAsia="Calibri" w:hAnsi="Arial" w:cs="Arial"/>
          <w:bCs/>
          <w:i/>
          <w:iCs/>
          <w:color w:val="000000"/>
        </w:rPr>
      </w:pPr>
    </w:p>
    <w:p w14:paraId="500574DE" w14:textId="77777777" w:rsidR="00A30340" w:rsidRPr="00A15DC7" w:rsidRDefault="00A30340" w:rsidP="00A30340">
      <w:pPr>
        <w:numPr>
          <w:ilvl w:val="12"/>
          <w:numId w:val="0"/>
        </w:numPr>
        <w:jc w:val="both"/>
        <w:rPr>
          <w:rFonts w:ascii="Arial" w:eastAsia="Calibri" w:hAnsi="Arial" w:cs="Arial"/>
          <w:b/>
          <w:bCs/>
          <w:color w:val="000000"/>
        </w:rPr>
      </w:pPr>
      <w:r w:rsidRPr="00A15DC7">
        <w:rPr>
          <w:rFonts w:ascii="Arial" w:eastAsia="Calibri" w:hAnsi="Arial" w:cs="Arial"/>
          <w:bCs/>
          <w:color w:val="000000"/>
        </w:rPr>
        <w:t>Proporcionar acciones encaminadas al beneficio de la persona que cursa con algún proceso transitorio, parcial, total y/o permanente de discapacidad física o mental, brindando orientación y apoyo psicológico a los pacientes y familiares que les permita reestructurar y mantener equilibrio bio-psico-social</w:t>
      </w:r>
      <w:r w:rsidRPr="00A15DC7">
        <w:rPr>
          <w:rFonts w:ascii="Arial" w:eastAsia="Calibri" w:hAnsi="Arial" w:cs="Arial"/>
          <w:b/>
          <w:bCs/>
          <w:color w:val="000000"/>
        </w:rPr>
        <w:t>.</w:t>
      </w:r>
    </w:p>
    <w:p w14:paraId="7C613F56" w14:textId="77777777" w:rsidR="00A30340" w:rsidRPr="00A15DC7" w:rsidRDefault="00A30340" w:rsidP="00A30340"/>
    <w:p w14:paraId="39C7CC84" w14:textId="77777777" w:rsidR="00A30340" w:rsidRPr="00A15DC7" w:rsidRDefault="00A30340" w:rsidP="00A30340"/>
    <w:p w14:paraId="40FDAA9C" w14:textId="77777777" w:rsidR="00A30340" w:rsidRPr="00A15DC7" w:rsidRDefault="00A30340" w:rsidP="00A30340"/>
    <w:p w14:paraId="5E870786" w14:textId="77777777" w:rsidR="00A30340" w:rsidRPr="00A15DC7" w:rsidRDefault="00A30340" w:rsidP="00A30340"/>
    <w:p w14:paraId="7D388C3F" w14:textId="77777777" w:rsidR="00A30340" w:rsidRPr="00A15DC7" w:rsidRDefault="00A30340" w:rsidP="00A30340"/>
    <w:p w14:paraId="7D6954A7" w14:textId="77777777" w:rsidR="00A30340" w:rsidRPr="00A15DC7" w:rsidRDefault="00A30340" w:rsidP="00A30340"/>
    <w:p w14:paraId="4CE18FF7" w14:textId="77777777" w:rsidR="00A30340" w:rsidRPr="00A15DC7" w:rsidRDefault="00A30340" w:rsidP="00A30340"/>
    <w:p w14:paraId="045CD5F8" w14:textId="77777777" w:rsidR="00A30340" w:rsidRPr="00A15DC7" w:rsidRDefault="00A30340" w:rsidP="00A30340"/>
    <w:p w14:paraId="78893965" w14:textId="77777777" w:rsidR="00A30340" w:rsidRPr="00A15DC7" w:rsidRDefault="00A30340" w:rsidP="00A30340"/>
    <w:p w14:paraId="436BE1A2" w14:textId="77777777" w:rsidR="00A30340" w:rsidRPr="00A15DC7" w:rsidRDefault="00A30340" w:rsidP="00A30340"/>
    <w:p w14:paraId="1CBBED21" w14:textId="77777777" w:rsidR="00A30340" w:rsidRPr="00A15DC7" w:rsidRDefault="00A30340" w:rsidP="00A30340"/>
    <w:p w14:paraId="7084C654" w14:textId="77777777" w:rsidR="00A30340" w:rsidRPr="00A15DC7" w:rsidRDefault="00A30340" w:rsidP="00A30340"/>
    <w:p w14:paraId="30B97F53" w14:textId="77777777" w:rsidR="00A30340" w:rsidRPr="00A15DC7" w:rsidRDefault="00A30340" w:rsidP="00A30340"/>
    <w:p w14:paraId="575661E7" w14:textId="77777777" w:rsidR="00A30340" w:rsidRPr="00A15DC7" w:rsidRDefault="00A30340" w:rsidP="00A30340"/>
    <w:p w14:paraId="27F6B116" w14:textId="77777777" w:rsidR="00A30340" w:rsidRPr="00A15DC7" w:rsidRDefault="00A30340" w:rsidP="00A30340"/>
    <w:p w14:paraId="3DF46E7C" w14:textId="77777777" w:rsidR="00A30340" w:rsidRPr="00A15DC7" w:rsidRDefault="00A30340" w:rsidP="00A30340"/>
    <w:p w14:paraId="653F6E8D" w14:textId="77777777" w:rsidR="00A30340" w:rsidRPr="00A15DC7" w:rsidRDefault="00A30340" w:rsidP="00A30340"/>
    <w:p w14:paraId="4D80F974" w14:textId="77777777" w:rsidR="00A30340" w:rsidRPr="00A15DC7" w:rsidRDefault="00A30340" w:rsidP="00A30340"/>
    <w:p w14:paraId="67EEB5FF" w14:textId="77777777" w:rsidR="00A30340" w:rsidRPr="00A15DC7" w:rsidRDefault="00A30340" w:rsidP="00A30340"/>
    <w:p w14:paraId="4BC8F631" w14:textId="77777777" w:rsidR="00A30340" w:rsidRPr="00A15DC7" w:rsidRDefault="00A30340" w:rsidP="00A30340"/>
    <w:p w14:paraId="7799879F" w14:textId="77777777" w:rsidR="00A30340" w:rsidRPr="00A15DC7" w:rsidRDefault="00A30340" w:rsidP="00A30340"/>
    <w:p w14:paraId="57F4C616" w14:textId="77777777" w:rsidR="00A30340" w:rsidRPr="00A15DC7" w:rsidRDefault="00A30340" w:rsidP="00A30340"/>
    <w:p w14:paraId="64602669" w14:textId="77777777" w:rsidR="00A30340" w:rsidRPr="00A15DC7" w:rsidRDefault="00A30340" w:rsidP="00A30340"/>
    <w:p w14:paraId="57AE83FA" w14:textId="77777777" w:rsidR="00A30340" w:rsidRDefault="00A30340" w:rsidP="00A30340"/>
    <w:p w14:paraId="5D09F4FF" w14:textId="77777777" w:rsidR="00A30340" w:rsidRDefault="00A30340" w:rsidP="00A30340"/>
    <w:p w14:paraId="6208B90B" w14:textId="77777777" w:rsidR="00A30340" w:rsidRPr="00A15DC7" w:rsidRDefault="00A30340" w:rsidP="00A30340"/>
    <w:p w14:paraId="03AFD61B" w14:textId="77777777" w:rsidR="00A30340" w:rsidRPr="00A15DC7" w:rsidRDefault="00A30340" w:rsidP="00A30340"/>
    <w:p w14:paraId="0BB58DFF" w14:textId="77777777" w:rsidR="00A30340" w:rsidRPr="00A15DC7" w:rsidRDefault="00A30340" w:rsidP="00A30340"/>
    <w:p w14:paraId="4F152E5A" w14:textId="77777777" w:rsidR="00A30340" w:rsidRDefault="00A30340" w:rsidP="00A30340">
      <w:pPr>
        <w:numPr>
          <w:ilvl w:val="12"/>
          <w:numId w:val="0"/>
        </w:numPr>
        <w:jc w:val="center"/>
      </w:pPr>
    </w:p>
    <w:p w14:paraId="7AA00DCE" w14:textId="77777777" w:rsidR="00A30340" w:rsidRPr="00A15DC7" w:rsidRDefault="00A30340" w:rsidP="00A30340">
      <w:pPr>
        <w:numPr>
          <w:ilvl w:val="12"/>
          <w:numId w:val="0"/>
        </w:numPr>
        <w:jc w:val="center"/>
        <w:rPr>
          <w:rFonts w:ascii="Arial" w:eastAsia="Calibri" w:hAnsi="Arial" w:cs="Arial"/>
          <w:b/>
        </w:rPr>
      </w:pPr>
      <w:r w:rsidRPr="00A15DC7">
        <w:rPr>
          <w:rFonts w:ascii="Arial" w:eastAsia="Calibri" w:hAnsi="Arial" w:cs="Arial"/>
          <w:b/>
        </w:rPr>
        <w:lastRenderedPageBreak/>
        <w:t>PROCESO DE ATENCIÓN PSICOLÓGICA.</w:t>
      </w:r>
    </w:p>
    <w:p w14:paraId="693E933E" w14:textId="77777777" w:rsidR="00A30340" w:rsidRPr="00A15DC7" w:rsidRDefault="00A30340" w:rsidP="00A30340">
      <w:pPr>
        <w:numPr>
          <w:ilvl w:val="12"/>
          <w:numId w:val="0"/>
        </w:numPr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3"/>
        <w:gridCol w:w="2701"/>
        <w:gridCol w:w="4501"/>
      </w:tblGrid>
      <w:tr w:rsidR="00A30340" w:rsidRPr="00A15DC7" w14:paraId="0CF0ED74" w14:textId="77777777" w:rsidTr="000F2375">
        <w:tc>
          <w:tcPr>
            <w:tcW w:w="1518" w:type="dxa"/>
            <w:shd w:val="clear" w:color="auto" w:fill="92D050"/>
          </w:tcPr>
          <w:p w14:paraId="20A391A9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No. ACTIVIDAD</w:t>
            </w:r>
          </w:p>
        </w:tc>
        <w:tc>
          <w:tcPr>
            <w:tcW w:w="2701" w:type="dxa"/>
            <w:shd w:val="clear" w:color="auto" w:fill="92D050"/>
          </w:tcPr>
          <w:p w14:paraId="3E17B598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RESPONSABLE</w:t>
            </w:r>
          </w:p>
        </w:tc>
        <w:tc>
          <w:tcPr>
            <w:tcW w:w="4501" w:type="dxa"/>
            <w:shd w:val="clear" w:color="auto" w:fill="92D050"/>
          </w:tcPr>
          <w:p w14:paraId="2E9E60B6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ACTIVIDAD</w:t>
            </w:r>
          </w:p>
        </w:tc>
      </w:tr>
      <w:tr w:rsidR="00A30340" w:rsidRPr="00A15DC7" w14:paraId="3496B105" w14:textId="77777777" w:rsidTr="000F2375">
        <w:tc>
          <w:tcPr>
            <w:tcW w:w="1518" w:type="dxa"/>
          </w:tcPr>
          <w:p w14:paraId="11D22B9F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46E03A3E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2701" w:type="dxa"/>
          </w:tcPr>
          <w:p w14:paraId="2327414E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34010C94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MEDICO</w:t>
            </w:r>
          </w:p>
        </w:tc>
        <w:tc>
          <w:tcPr>
            <w:tcW w:w="4501" w:type="dxa"/>
          </w:tcPr>
          <w:p w14:paraId="274C48EF" w14:textId="77777777" w:rsidR="00A30340" w:rsidRPr="00A15DC7" w:rsidRDefault="00A30340" w:rsidP="00A3034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Solicita interconsulta para valoración de pacientes enviando al usuario</w:t>
            </w:r>
          </w:p>
        </w:tc>
      </w:tr>
      <w:tr w:rsidR="00A30340" w:rsidRPr="00A15DC7" w14:paraId="55D53455" w14:textId="77777777" w:rsidTr="000F2375">
        <w:tc>
          <w:tcPr>
            <w:tcW w:w="1518" w:type="dxa"/>
          </w:tcPr>
          <w:p w14:paraId="1411EF80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F1DBD72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2F97DE2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385EF4CF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DE27B66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64A4CC7F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146192D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1940A28D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5FA8AE79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653A3B16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5F9A0C0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54988C7D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7B526DB9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4485C01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2701" w:type="dxa"/>
          </w:tcPr>
          <w:p w14:paraId="06FE4757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64039830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78F2637E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5DFD4DC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76F5A79A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492BBB2D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DB88D7B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1C188340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736FE060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5FFB092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5D25A7E1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8A65096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6F6E48E8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74EFD1E2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 xml:space="preserve">RECEPCIÓN </w:t>
            </w:r>
          </w:p>
        </w:tc>
        <w:tc>
          <w:tcPr>
            <w:tcW w:w="4501" w:type="dxa"/>
          </w:tcPr>
          <w:p w14:paraId="2F53B0A1" w14:textId="77777777" w:rsidR="00A30340" w:rsidRPr="00A15DC7" w:rsidRDefault="00A30340" w:rsidP="00A30340">
            <w:pPr>
              <w:pStyle w:val="Prrafodelista"/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Solicita carnet de citas para programar previa cita anotando en su respectiva agenda.</w:t>
            </w:r>
          </w:p>
          <w:p w14:paraId="38ABEF20" w14:textId="77777777" w:rsidR="00A30340" w:rsidRPr="00A15DC7" w:rsidRDefault="00A30340" w:rsidP="000F2375">
            <w:pPr>
              <w:numPr>
                <w:ilvl w:val="12"/>
                <w:numId w:val="0"/>
              </w:numPr>
              <w:tabs>
                <w:tab w:val="left" w:pos="720"/>
              </w:tabs>
              <w:ind w:left="360"/>
              <w:jc w:val="both"/>
              <w:rPr>
                <w:rFonts w:ascii="Arial" w:eastAsia="Calibri" w:hAnsi="Arial" w:cs="Arial"/>
              </w:rPr>
            </w:pPr>
          </w:p>
          <w:p w14:paraId="370161E9" w14:textId="77777777" w:rsidR="00A30340" w:rsidRPr="00A15DC7" w:rsidRDefault="00A30340" w:rsidP="00A30340">
            <w:pPr>
              <w:pStyle w:val="Prrafodelista"/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Coteja con carnet de citas para efectuar cobro de consulta derivando al usuario al servicio de Psicología.</w:t>
            </w:r>
          </w:p>
          <w:p w14:paraId="4B1605D4" w14:textId="77777777" w:rsidR="00A30340" w:rsidRPr="00A15DC7" w:rsidRDefault="00A30340" w:rsidP="000F2375">
            <w:pPr>
              <w:pStyle w:val="Prrafodelista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6EA7C38" w14:textId="77777777" w:rsidR="00A30340" w:rsidRPr="00A15DC7" w:rsidRDefault="00A30340" w:rsidP="00A30340">
            <w:pPr>
              <w:pStyle w:val="Textoindependiente21"/>
              <w:numPr>
                <w:ilvl w:val="0"/>
                <w:numId w:val="1"/>
              </w:numPr>
              <w:rPr>
                <w:rFonts w:cs="Arial"/>
                <w:sz w:val="24"/>
                <w:szCs w:val="24"/>
              </w:rPr>
            </w:pPr>
            <w:r w:rsidRPr="00A15DC7">
              <w:rPr>
                <w:rFonts w:cs="Arial"/>
                <w:sz w:val="24"/>
                <w:szCs w:val="24"/>
              </w:rPr>
              <w:t>Provee de expedientes clínicos para observancia y atención de pacientes.</w:t>
            </w:r>
          </w:p>
          <w:p w14:paraId="0CAC40E5" w14:textId="77777777" w:rsidR="00A30340" w:rsidRPr="00A15DC7" w:rsidRDefault="00A30340" w:rsidP="000F2375">
            <w:pPr>
              <w:pStyle w:val="Prrafodelista"/>
              <w:rPr>
                <w:rFonts w:cs="Arial"/>
                <w:sz w:val="24"/>
                <w:szCs w:val="24"/>
              </w:rPr>
            </w:pPr>
          </w:p>
          <w:p w14:paraId="47424EC8" w14:textId="77777777" w:rsidR="00A30340" w:rsidRPr="00A15DC7" w:rsidRDefault="00A30340" w:rsidP="000F2375">
            <w:pPr>
              <w:pStyle w:val="Sangra2detindependiente1"/>
              <w:ind w:left="720"/>
              <w:jc w:val="both"/>
              <w:rPr>
                <w:rFonts w:ascii="Arial" w:eastAsia="Calibri" w:hAnsi="Arial" w:cs="Arial"/>
                <w:b/>
                <w:szCs w:val="24"/>
              </w:rPr>
            </w:pPr>
          </w:p>
        </w:tc>
      </w:tr>
      <w:tr w:rsidR="00A30340" w:rsidRPr="00A15DC7" w14:paraId="062C58EB" w14:textId="77777777" w:rsidTr="000F2375">
        <w:tc>
          <w:tcPr>
            <w:tcW w:w="1518" w:type="dxa"/>
          </w:tcPr>
          <w:p w14:paraId="6F458D5F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5A4D7650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68C0BE31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454D438E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40256BB0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76A11540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1CB9420C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A277B56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7B355D4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2701" w:type="dxa"/>
          </w:tcPr>
          <w:p w14:paraId="25F079B6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157A10D7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6E4B3CB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ED22241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E78D13C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6BFFB86C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4C52E7F7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399DBC1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6090399A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PSICÓLOGO</w:t>
            </w:r>
          </w:p>
        </w:tc>
        <w:tc>
          <w:tcPr>
            <w:tcW w:w="4501" w:type="dxa"/>
          </w:tcPr>
          <w:p w14:paraId="17FEB585" w14:textId="77777777" w:rsidR="00A30340" w:rsidRPr="00A15DC7" w:rsidRDefault="00A30340" w:rsidP="00A3034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 xml:space="preserve"> Toma datos de entrevista inicial y/o anamnesis de pacientes integrando nota en expediente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21866A5D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</w:rPr>
            </w:pPr>
          </w:p>
          <w:p w14:paraId="3CAB2A5B" w14:textId="77777777" w:rsidR="00A30340" w:rsidRPr="00A15DC7" w:rsidRDefault="00A30340" w:rsidP="00A3034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Indica consulta subsecuente programa próxima cita.</w:t>
            </w:r>
          </w:p>
          <w:p w14:paraId="0D84C439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</w:rPr>
            </w:pPr>
          </w:p>
          <w:p w14:paraId="3968660C" w14:textId="77777777" w:rsidR="00A30340" w:rsidRPr="00A15DC7" w:rsidRDefault="00A30340" w:rsidP="00A3034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Programa consulta subsecuente anotando en carn</w:t>
            </w:r>
            <w:r>
              <w:rPr>
                <w:rFonts w:ascii="Arial" w:eastAsia="Calibri" w:hAnsi="Arial" w:cs="Arial"/>
                <w:sz w:val="24"/>
                <w:szCs w:val="24"/>
              </w:rPr>
              <w:t>et</w:t>
            </w:r>
            <w:r w:rsidRPr="00A15DC7">
              <w:rPr>
                <w:rFonts w:ascii="Arial" w:eastAsia="Calibri" w:hAnsi="Arial" w:cs="Arial"/>
                <w:sz w:val="24"/>
                <w:szCs w:val="24"/>
              </w:rPr>
              <w:t xml:space="preserve"> de citas y agenda día, hora y número de expediente.</w:t>
            </w:r>
          </w:p>
          <w:p w14:paraId="751F9BB2" w14:textId="77777777" w:rsidR="00A30340" w:rsidRPr="00A15DC7" w:rsidRDefault="00A30340" w:rsidP="000F2375">
            <w:pPr>
              <w:pStyle w:val="Prrafodelista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8A4E47D" w14:textId="77777777" w:rsidR="00A30340" w:rsidRPr="00A15DC7" w:rsidRDefault="00A30340" w:rsidP="00A3034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Elabora nota clínica de evolución</w:t>
            </w:r>
          </w:p>
          <w:p w14:paraId="48DE6DBF" w14:textId="77777777" w:rsidR="00A30340" w:rsidRPr="00A15DC7" w:rsidRDefault="00A30340" w:rsidP="000F2375">
            <w:pPr>
              <w:jc w:val="both"/>
              <w:rPr>
                <w:rFonts w:ascii="Arial" w:eastAsia="Calibri" w:hAnsi="Arial" w:cs="Arial"/>
              </w:rPr>
            </w:pPr>
          </w:p>
          <w:p w14:paraId="1825062A" w14:textId="77777777" w:rsidR="00A30340" w:rsidRPr="00A15DC7" w:rsidRDefault="00A30340" w:rsidP="00A3034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Brinda consulta subsecuente en valoración con instrumentos de evaluación y/o sesión de psicoterapia integrando nota en expediente clínico.</w:t>
            </w:r>
          </w:p>
          <w:p w14:paraId="5F6A4190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</w:rPr>
            </w:pPr>
          </w:p>
          <w:p w14:paraId="0A621605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</w:rPr>
            </w:pPr>
          </w:p>
          <w:p w14:paraId="6FF37616" w14:textId="77777777" w:rsidR="00A30340" w:rsidRPr="00A15DC7" w:rsidRDefault="00A30340" w:rsidP="00A3034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Llena formato diario de actividades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A15DC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6A0613A4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30340" w:rsidRPr="00A15DC7" w14:paraId="0385427F" w14:textId="77777777" w:rsidTr="000F2375">
        <w:tc>
          <w:tcPr>
            <w:tcW w:w="1518" w:type="dxa"/>
          </w:tcPr>
          <w:p w14:paraId="6E5BD6C8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544BA553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751245EE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2701" w:type="dxa"/>
          </w:tcPr>
          <w:p w14:paraId="5911A110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145CC858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467E902A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RECEPCIÓN</w:t>
            </w:r>
          </w:p>
        </w:tc>
        <w:tc>
          <w:tcPr>
            <w:tcW w:w="4501" w:type="dxa"/>
          </w:tcPr>
          <w:p w14:paraId="006D7DF1" w14:textId="77777777" w:rsidR="00A30340" w:rsidRPr="00A15DC7" w:rsidRDefault="00A30340" w:rsidP="00A3034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Coteja con carnet de citas para efectuar cobro de consulta.</w:t>
            </w:r>
          </w:p>
        </w:tc>
      </w:tr>
    </w:tbl>
    <w:p w14:paraId="2A54C19B" w14:textId="77777777" w:rsidR="00A30340" w:rsidRPr="00A15DC7" w:rsidRDefault="00A30340" w:rsidP="00A30340">
      <w:pPr>
        <w:numPr>
          <w:ilvl w:val="12"/>
          <w:numId w:val="0"/>
        </w:numPr>
        <w:rPr>
          <w:rFonts w:ascii="Arial" w:eastAsia="Calibri" w:hAnsi="Arial" w:cs="Arial"/>
        </w:rPr>
      </w:pPr>
    </w:p>
    <w:p w14:paraId="10941084" w14:textId="77777777" w:rsidR="00A30340" w:rsidRPr="00A15DC7" w:rsidRDefault="00A30340" w:rsidP="00A30340"/>
    <w:p w14:paraId="1B4A4ACB" w14:textId="77777777" w:rsidR="00A30340" w:rsidRPr="00A15DC7" w:rsidRDefault="00A30340" w:rsidP="00A30340">
      <w:pPr>
        <w:jc w:val="both"/>
        <w:rPr>
          <w:rFonts w:ascii="Arial" w:hAnsi="Arial" w:cs="Arial"/>
        </w:rPr>
      </w:pPr>
      <w:r w:rsidRPr="00A15DC7">
        <w:rPr>
          <w:rFonts w:ascii="Arial" w:hAnsi="Arial" w:cs="Arial"/>
        </w:rPr>
        <w:t>De manera adicional se encuentra de apoyo a la coordinación de la unidad por lo que se coordina con el médico para la entrega de información mensual al CRIH, por lo cual realiza el siguiente procedimiento.</w:t>
      </w:r>
    </w:p>
    <w:p w14:paraId="0C241DBC" w14:textId="77777777" w:rsidR="00A30340" w:rsidRPr="00A15DC7" w:rsidRDefault="00A30340" w:rsidP="00A30340">
      <w:pPr>
        <w:jc w:val="both"/>
        <w:rPr>
          <w:rFonts w:ascii="Arial" w:hAnsi="Arial" w:cs="Arial"/>
        </w:rPr>
      </w:pPr>
    </w:p>
    <w:p w14:paraId="6095782B" w14:textId="77777777" w:rsidR="00A30340" w:rsidRPr="00A15DC7" w:rsidRDefault="00A30340" w:rsidP="00A30340">
      <w:pPr>
        <w:jc w:val="both"/>
        <w:rPr>
          <w:rFonts w:ascii="Arial" w:hAnsi="Arial" w:cs="Arial"/>
        </w:rPr>
      </w:pPr>
    </w:p>
    <w:p w14:paraId="612FFB06" w14:textId="77777777" w:rsidR="00A30340" w:rsidRPr="00A15DC7" w:rsidRDefault="00A30340" w:rsidP="00A30340">
      <w:pPr>
        <w:jc w:val="center"/>
        <w:rPr>
          <w:b/>
        </w:rPr>
      </w:pPr>
      <w:r w:rsidRPr="00A15DC7">
        <w:rPr>
          <w:b/>
        </w:rPr>
        <w:t>PROCESO DE ENTREGA DE DOCUMENTACIÓN</w:t>
      </w:r>
    </w:p>
    <w:p w14:paraId="08BDFED5" w14:textId="77777777" w:rsidR="00A30340" w:rsidRPr="00A15DC7" w:rsidRDefault="00A30340" w:rsidP="00A30340">
      <w:pPr>
        <w:rPr>
          <w:b/>
        </w:rPr>
      </w:pPr>
    </w:p>
    <w:p w14:paraId="7BE5E932" w14:textId="77777777" w:rsidR="00A30340" w:rsidRPr="00A15DC7" w:rsidRDefault="00A30340" w:rsidP="00A30340">
      <w:pPr>
        <w:rPr>
          <w:b/>
        </w:rPr>
      </w:pPr>
    </w:p>
    <w:tbl>
      <w:tblPr>
        <w:tblStyle w:val="Tablaconcuadrcula"/>
        <w:tblpPr w:leftFromText="141" w:rightFromText="141" w:vertAnchor="text" w:horzAnchor="margin" w:tblpY="-23"/>
        <w:tblW w:w="0" w:type="auto"/>
        <w:tblLook w:val="04A0" w:firstRow="1" w:lastRow="0" w:firstColumn="1" w:lastColumn="0" w:noHBand="0" w:noVBand="1"/>
      </w:tblPr>
      <w:tblGrid>
        <w:gridCol w:w="1603"/>
        <w:gridCol w:w="3548"/>
        <w:gridCol w:w="3655"/>
      </w:tblGrid>
      <w:tr w:rsidR="00A30340" w:rsidRPr="00A15DC7" w14:paraId="57690DE4" w14:textId="77777777" w:rsidTr="000F2375">
        <w:tc>
          <w:tcPr>
            <w:tcW w:w="1517" w:type="dxa"/>
            <w:shd w:val="clear" w:color="auto" w:fill="92D050"/>
          </w:tcPr>
          <w:p w14:paraId="3E302FBB" w14:textId="77777777" w:rsidR="00A30340" w:rsidRPr="00A15DC7" w:rsidRDefault="00A30340" w:rsidP="000F2375">
            <w:pPr>
              <w:rPr>
                <w:b/>
              </w:rPr>
            </w:pPr>
            <w:r w:rsidRPr="00A15DC7">
              <w:rPr>
                <w:b/>
              </w:rPr>
              <w:t>No. ACTIVIDAD</w:t>
            </w:r>
          </w:p>
        </w:tc>
        <w:tc>
          <w:tcPr>
            <w:tcW w:w="3548" w:type="dxa"/>
            <w:shd w:val="clear" w:color="auto" w:fill="92D050"/>
          </w:tcPr>
          <w:p w14:paraId="59A3E97B" w14:textId="77777777" w:rsidR="00A30340" w:rsidRPr="00A15DC7" w:rsidRDefault="00A30340" w:rsidP="000F2375">
            <w:pPr>
              <w:rPr>
                <w:b/>
              </w:rPr>
            </w:pPr>
            <w:r w:rsidRPr="00A15DC7">
              <w:rPr>
                <w:b/>
              </w:rPr>
              <w:t>RESPONSABLE</w:t>
            </w:r>
          </w:p>
        </w:tc>
        <w:tc>
          <w:tcPr>
            <w:tcW w:w="3655" w:type="dxa"/>
            <w:shd w:val="clear" w:color="auto" w:fill="92D050"/>
          </w:tcPr>
          <w:p w14:paraId="0040F7A4" w14:textId="77777777" w:rsidR="00A30340" w:rsidRPr="00A15DC7" w:rsidRDefault="00A30340" w:rsidP="000F2375">
            <w:pPr>
              <w:rPr>
                <w:b/>
              </w:rPr>
            </w:pPr>
            <w:r w:rsidRPr="00A15DC7">
              <w:rPr>
                <w:b/>
              </w:rPr>
              <w:t>ACTIVIDAD</w:t>
            </w:r>
          </w:p>
        </w:tc>
      </w:tr>
      <w:tr w:rsidR="00A30340" w:rsidRPr="00A15DC7" w14:paraId="32C7CACF" w14:textId="77777777" w:rsidTr="000F2375">
        <w:tc>
          <w:tcPr>
            <w:tcW w:w="1517" w:type="dxa"/>
          </w:tcPr>
          <w:p w14:paraId="7446D053" w14:textId="77777777" w:rsidR="00A30340" w:rsidRPr="00A15DC7" w:rsidRDefault="00A30340" w:rsidP="000F2375">
            <w:pPr>
              <w:rPr>
                <w:b/>
              </w:rPr>
            </w:pPr>
          </w:p>
          <w:p w14:paraId="5BB2E8FA" w14:textId="77777777" w:rsidR="00A30340" w:rsidRPr="00A15DC7" w:rsidRDefault="00A30340" w:rsidP="000F2375">
            <w:pPr>
              <w:rPr>
                <w:b/>
              </w:rPr>
            </w:pPr>
            <w:r w:rsidRPr="00A15DC7">
              <w:rPr>
                <w:b/>
              </w:rPr>
              <w:t>1</w:t>
            </w:r>
          </w:p>
        </w:tc>
        <w:tc>
          <w:tcPr>
            <w:tcW w:w="3548" w:type="dxa"/>
          </w:tcPr>
          <w:p w14:paraId="79A09D27" w14:textId="77777777" w:rsidR="00A30340" w:rsidRPr="00A15DC7" w:rsidRDefault="00A30340" w:rsidP="000F2375">
            <w:pPr>
              <w:rPr>
                <w:b/>
              </w:rPr>
            </w:pPr>
          </w:p>
          <w:p w14:paraId="21B9D54F" w14:textId="77777777" w:rsidR="00A30340" w:rsidRPr="00A15DC7" w:rsidRDefault="00A30340" w:rsidP="000F2375">
            <w:pPr>
              <w:rPr>
                <w:b/>
              </w:rPr>
            </w:pPr>
            <w:r w:rsidRPr="00A15DC7">
              <w:rPr>
                <w:b/>
              </w:rPr>
              <w:t>COORDINACIÓN</w:t>
            </w:r>
          </w:p>
        </w:tc>
        <w:tc>
          <w:tcPr>
            <w:tcW w:w="3655" w:type="dxa"/>
          </w:tcPr>
          <w:p w14:paraId="71390027" w14:textId="77777777" w:rsidR="00A30340" w:rsidRPr="00A15DC7" w:rsidRDefault="00A30340" w:rsidP="00A30340">
            <w:pPr>
              <w:numPr>
                <w:ilvl w:val="0"/>
                <w:numId w:val="2"/>
              </w:numPr>
              <w:rPr>
                <w:b/>
                <w:lang w:val="es-MX"/>
              </w:rPr>
            </w:pPr>
            <w:r w:rsidRPr="00A15DC7">
              <w:rPr>
                <w:lang w:val="es-MX"/>
              </w:rPr>
              <w:t>Pide informe de acuerdo a calendario a los responsables de cada uno de los servicios.</w:t>
            </w:r>
          </w:p>
        </w:tc>
      </w:tr>
      <w:tr w:rsidR="00A30340" w:rsidRPr="00A15DC7" w14:paraId="47E9CA6D" w14:textId="77777777" w:rsidTr="000F2375">
        <w:tc>
          <w:tcPr>
            <w:tcW w:w="1517" w:type="dxa"/>
          </w:tcPr>
          <w:p w14:paraId="35BC3DBE" w14:textId="77777777" w:rsidR="00A30340" w:rsidRPr="00A15DC7" w:rsidRDefault="00A30340" w:rsidP="000F2375">
            <w:pPr>
              <w:rPr>
                <w:b/>
              </w:rPr>
            </w:pPr>
          </w:p>
          <w:p w14:paraId="11997400" w14:textId="77777777" w:rsidR="00A30340" w:rsidRPr="00A15DC7" w:rsidRDefault="00A30340" w:rsidP="000F2375">
            <w:pPr>
              <w:rPr>
                <w:b/>
              </w:rPr>
            </w:pPr>
          </w:p>
          <w:p w14:paraId="4703CC89" w14:textId="77777777" w:rsidR="00A30340" w:rsidRPr="00A15DC7" w:rsidRDefault="00A30340" w:rsidP="000F2375">
            <w:pPr>
              <w:rPr>
                <w:b/>
              </w:rPr>
            </w:pPr>
          </w:p>
          <w:p w14:paraId="77CA87DF" w14:textId="77777777" w:rsidR="00A30340" w:rsidRPr="00A15DC7" w:rsidRDefault="00A30340" w:rsidP="000F2375">
            <w:pPr>
              <w:rPr>
                <w:b/>
              </w:rPr>
            </w:pPr>
          </w:p>
          <w:p w14:paraId="2FCB69A1" w14:textId="77777777" w:rsidR="00A30340" w:rsidRPr="00A15DC7" w:rsidRDefault="00A30340" w:rsidP="000F2375">
            <w:pPr>
              <w:rPr>
                <w:b/>
              </w:rPr>
            </w:pPr>
          </w:p>
          <w:p w14:paraId="29A00375" w14:textId="77777777" w:rsidR="00A30340" w:rsidRPr="00A15DC7" w:rsidRDefault="00A30340" w:rsidP="000F2375">
            <w:pPr>
              <w:rPr>
                <w:b/>
              </w:rPr>
            </w:pPr>
          </w:p>
          <w:p w14:paraId="7AB15B4B" w14:textId="77777777" w:rsidR="00A30340" w:rsidRPr="00A15DC7" w:rsidRDefault="00A30340" w:rsidP="000F2375">
            <w:pPr>
              <w:rPr>
                <w:b/>
              </w:rPr>
            </w:pPr>
            <w:r w:rsidRPr="00A15DC7">
              <w:rPr>
                <w:b/>
              </w:rPr>
              <w:t>2</w:t>
            </w:r>
          </w:p>
        </w:tc>
        <w:tc>
          <w:tcPr>
            <w:tcW w:w="3548" w:type="dxa"/>
          </w:tcPr>
          <w:p w14:paraId="01084A81" w14:textId="77777777" w:rsidR="00A30340" w:rsidRPr="00A15DC7" w:rsidRDefault="00A30340" w:rsidP="000F2375">
            <w:pPr>
              <w:rPr>
                <w:b/>
              </w:rPr>
            </w:pPr>
          </w:p>
          <w:p w14:paraId="361EECE3" w14:textId="77777777" w:rsidR="00A30340" w:rsidRPr="00A15DC7" w:rsidRDefault="00A30340" w:rsidP="000F2375">
            <w:pPr>
              <w:rPr>
                <w:b/>
              </w:rPr>
            </w:pPr>
          </w:p>
          <w:p w14:paraId="5B7298E1" w14:textId="77777777" w:rsidR="00A30340" w:rsidRPr="00A15DC7" w:rsidRDefault="00A30340" w:rsidP="000F2375">
            <w:pPr>
              <w:rPr>
                <w:b/>
              </w:rPr>
            </w:pPr>
          </w:p>
          <w:p w14:paraId="565FE1EE" w14:textId="77777777" w:rsidR="00A30340" w:rsidRPr="00A15DC7" w:rsidRDefault="00A30340" w:rsidP="000F2375">
            <w:pPr>
              <w:rPr>
                <w:b/>
              </w:rPr>
            </w:pPr>
          </w:p>
          <w:p w14:paraId="376B3A68" w14:textId="77777777" w:rsidR="00A30340" w:rsidRPr="00A15DC7" w:rsidRDefault="00A30340" w:rsidP="000F2375">
            <w:pPr>
              <w:rPr>
                <w:b/>
              </w:rPr>
            </w:pPr>
          </w:p>
          <w:p w14:paraId="27AC848B" w14:textId="77777777" w:rsidR="00A30340" w:rsidRPr="00A15DC7" w:rsidRDefault="00A30340" w:rsidP="000F2375">
            <w:pPr>
              <w:rPr>
                <w:b/>
              </w:rPr>
            </w:pPr>
          </w:p>
          <w:p w14:paraId="20659D64" w14:textId="77777777" w:rsidR="00A30340" w:rsidRPr="00A15DC7" w:rsidRDefault="00A30340" w:rsidP="000F2375">
            <w:pPr>
              <w:rPr>
                <w:b/>
              </w:rPr>
            </w:pPr>
            <w:r w:rsidRPr="00A15DC7">
              <w:rPr>
                <w:b/>
              </w:rPr>
              <w:t xml:space="preserve">PSICOLOGÍA </w:t>
            </w:r>
          </w:p>
        </w:tc>
        <w:tc>
          <w:tcPr>
            <w:tcW w:w="3655" w:type="dxa"/>
          </w:tcPr>
          <w:p w14:paraId="7553D772" w14:textId="77777777" w:rsidR="00A30340" w:rsidRPr="00A15DC7" w:rsidRDefault="00A30340" w:rsidP="00A30340">
            <w:pPr>
              <w:numPr>
                <w:ilvl w:val="0"/>
                <w:numId w:val="3"/>
              </w:numPr>
              <w:rPr>
                <w:lang w:val="es-MX"/>
              </w:rPr>
            </w:pPr>
            <w:r w:rsidRPr="00A15DC7">
              <w:rPr>
                <w:lang w:val="es-MX"/>
              </w:rPr>
              <w:t>Prepara la documentación e información solicitada, apegándose a los requerimientos solicitados por la coordinación.</w:t>
            </w:r>
          </w:p>
          <w:p w14:paraId="2C7D339D" w14:textId="77777777" w:rsidR="00A30340" w:rsidRPr="00A15DC7" w:rsidRDefault="00A30340" w:rsidP="00A30340">
            <w:pPr>
              <w:numPr>
                <w:ilvl w:val="0"/>
                <w:numId w:val="3"/>
              </w:numPr>
              <w:rPr>
                <w:lang w:val="es-MX"/>
              </w:rPr>
            </w:pPr>
            <w:r w:rsidRPr="00A15DC7">
              <w:rPr>
                <w:lang w:val="es-MX"/>
              </w:rPr>
              <w:t>Pasa la información y/o documentación con el médico encargado de la UBR para visto bueno y firma de aprobación y en su ausencia firma el reporte.</w:t>
            </w:r>
          </w:p>
          <w:p w14:paraId="5A31E9F9" w14:textId="77777777" w:rsidR="00A30340" w:rsidRPr="00A15DC7" w:rsidRDefault="00A30340" w:rsidP="00A30340">
            <w:pPr>
              <w:numPr>
                <w:ilvl w:val="0"/>
                <w:numId w:val="3"/>
              </w:numPr>
              <w:rPr>
                <w:lang w:val="es-MX"/>
              </w:rPr>
            </w:pPr>
            <w:r w:rsidRPr="00A15DC7">
              <w:rPr>
                <w:lang w:val="es-MX"/>
              </w:rPr>
              <w:t>Envía o entrega la información en la coordinación de unidades básicas.</w:t>
            </w:r>
          </w:p>
        </w:tc>
      </w:tr>
      <w:tr w:rsidR="00A30340" w:rsidRPr="00A15DC7" w14:paraId="06A88E93" w14:textId="77777777" w:rsidTr="000F2375">
        <w:tc>
          <w:tcPr>
            <w:tcW w:w="1517" w:type="dxa"/>
          </w:tcPr>
          <w:p w14:paraId="6F0790AF" w14:textId="77777777" w:rsidR="00A30340" w:rsidRPr="00A15DC7" w:rsidRDefault="00A30340" w:rsidP="000F2375">
            <w:pPr>
              <w:rPr>
                <w:b/>
              </w:rPr>
            </w:pPr>
          </w:p>
          <w:p w14:paraId="104688A8" w14:textId="77777777" w:rsidR="00A30340" w:rsidRPr="00A15DC7" w:rsidRDefault="00A30340" w:rsidP="000F2375">
            <w:pPr>
              <w:rPr>
                <w:b/>
              </w:rPr>
            </w:pPr>
            <w:r w:rsidRPr="00A15DC7">
              <w:rPr>
                <w:b/>
              </w:rPr>
              <w:t>3</w:t>
            </w:r>
          </w:p>
        </w:tc>
        <w:tc>
          <w:tcPr>
            <w:tcW w:w="3548" w:type="dxa"/>
          </w:tcPr>
          <w:p w14:paraId="7CF54AE7" w14:textId="77777777" w:rsidR="00A30340" w:rsidRPr="00A15DC7" w:rsidRDefault="00A30340" w:rsidP="000F2375">
            <w:pPr>
              <w:rPr>
                <w:b/>
              </w:rPr>
            </w:pPr>
          </w:p>
          <w:p w14:paraId="694770C2" w14:textId="77777777" w:rsidR="00A30340" w:rsidRPr="00A15DC7" w:rsidRDefault="00A30340" w:rsidP="000F2375">
            <w:pPr>
              <w:rPr>
                <w:b/>
              </w:rPr>
            </w:pPr>
            <w:r w:rsidRPr="00A15DC7">
              <w:rPr>
                <w:b/>
              </w:rPr>
              <w:t>COORDINACIÓN</w:t>
            </w:r>
          </w:p>
        </w:tc>
        <w:tc>
          <w:tcPr>
            <w:tcW w:w="3655" w:type="dxa"/>
          </w:tcPr>
          <w:p w14:paraId="74BDB198" w14:textId="77777777" w:rsidR="00A30340" w:rsidRPr="00A15DC7" w:rsidRDefault="00A30340" w:rsidP="00A30340">
            <w:pPr>
              <w:numPr>
                <w:ilvl w:val="0"/>
                <w:numId w:val="3"/>
              </w:numPr>
              <w:rPr>
                <w:lang w:val="es-MX"/>
              </w:rPr>
            </w:pPr>
            <w:r w:rsidRPr="00A15DC7">
              <w:rPr>
                <w:lang w:val="es-MX"/>
              </w:rPr>
              <w:t>Verifica y revisa la información.</w:t>
            </w:r>
          </w:p>
          <w:p w14:paraId="2C52FC5F" w14:textId="77777777" w:rsidR="00A30340" w:rsidRPr="00A15DC7" w:rsidRDefault="00A30340" w:rsidP="00A30340">
            <w:pPr>
              <w:numPr>
                <w:ilvl w:val="0"/>
                <w:numId w:val="3"/>
              </w:numPr>
              <w:rPr>
                <w:lang w:val="es-MX"/>
              </w:rPr>
            </w:pPr>
            <w:r w:rsidRPr="00A15DC7">
              <w:rPr>
                <w:lang w:val="es-MX"/>
              </w:rPr>
              <w:t>Realiza observaciones e indica correcciones</w:t>
            </w:r>
          </w:p>
        </w:tc>
      </w:tr>
      <w:tr w:rsidR="00A30340" w:rsidRPr="00A15DC7" w14:paraId="798FDA68" w14:textId="77777777" w:rsidTr="000F2375">
        <w:tc>
          <w:tcPr>
            <w:tcW w:w="1517" w:type="dxa"/>
          </w:tcPr>
          <w:p w14:paraId="0B724A83" w14:textId="77777777" w:rsidR="00A30340" w:rsidRPr="00A15DC7" w:rsidRDefault="00A30340" w:rsidP="000F2375">
            <w:pPr>
              <w:rPr>
                <w:b/>
              </w:rPr>
            </w:pPr>
          </w:p>
          <w:p w14:paraId="3AA14467" w14:textId="77777777" w:rsidR="00A30340" w:rsidRPr="00A15DC7" w:rsidRDefault="00A30340" w:rsidP="000F2375">
            <w:pPr>
              <w:rPr>
                <w:b/>
              </w:rPr>
            </w:pPr>
            <w:r w:rsidRPr="00A15DC7">
              <w:rPr>
                <w:b/>
              </w:rPr>
              <w:t>4</w:t>
            </w:r>
          </w:p>
        </w:tc>
        <w:tc>
          <w:tcPr>
            <w:tcW w:w="3548" w:type="dxa"/>
          </w:tcPr>
          <w:p w14:paraId="57CA01D4" w14:textId="77777777" w:rsidR="00A30340" w:rsidRPr="00A15DC7" w:rsidRDefault="00A30340" w:rsidP="000F2375">
            <w:pPr>
              <w:rPr>
                <w:b/>
              </w:rPr>
            </w:pPr>
          </w:p>
          <w:p w14:paraId="7BB4F6C2" w14:textId="77777777" w:rsidR="00A30340" w:rsidRPr="00A15DC7" w:rsidRDefault="00A30340" w:rsidP="000F2375">
            <w:pPr>
              <w:rPr>
                <w:b/>
              </w:rPr>
            </w:pPr>
            <w:r w:rsidRPr="00A15DC7">
              <w:rPr>
                <w:b/>
              </w:rPr>
              <w:t>PSICOLOGÍA</w:t>
            </w:r>
          </w:p>
        </w:tc>
        <w:tc>
          <w:tcPr>
            <w:tcW w:w="3655" w:type="dxa"/>
          </w:tcPr>
          <w:p w14:paraId="686B5B06" w14:textId="77777777" w:rsidR="00A30340" w:rsidRPr="00A15DC7" w:rsidRDefault="00A30340" w:rsidP="00A30340">
            <w:pPr>
              <w:numPr>
                <w:ilvl w:val="0"/>
                <w:numId w:val="3"/>
              </w:numPr>
              <w:rPr>
                <w:lang w:val="es-MX"/>
              </w:rPr>
            </w:pPr>
            <w:r w:rsidRPr="00A15DC7">
              <w:rPr>
                <w:lang w:val="es-MX"/>
              </w:rPr>
              <w:t xml:space="preserve">Realiza las correcciones indicadas </w:t>
            </w:r>
          </w:p>
        </w:tc>
      </w:tr>
    </w:tbl>
    <w:p w14:paraId="1EBAB0D5" w14:textId="77777777" w:rsidR="00A30340" w:rsidRPr="00A15DC7" w:rsidRDefault="00A30340" w:rsidP="00A30340">
      <w:pPr>
        <w:rPr>
          <w:b/>
        </w:rPr>
      </w:pPr>
    </w:p>
    <w:p w14:paraId="7B1EA854" w14:textId="77777777" w:rsidR="00A30340" w:rsidRPr="00A15DC7" w:rsidRDefault="00A30340" w:rsidP="00A30340">
      <w:pPr>
        <w:rPr>
          <w:b/>
        </w:rPr>
      </w:pPr>
    </w:p>
    <w:p w14:paraId="1FD8CE93" w14:textId="77777777" w:rsidR="00A30340" w:rsidRPr="00A30340" w:rsidRDefault="00A30340" w:rsidP="00A30340">
      <w:pPr>
        <w:jc w:val="center"/>
      </w:pPr>
    </w:p>
    <w:sectPr w:rsidR="00A30340" w:rsidRPr="00A303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6441"/>
    <w:multiLevelType w:val="hybridMultilevel"/>
    <w:tmpl w:val="573AE5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F3EAF"/>
    <w:multiLevelType w:val="hybridMultilevel"/>
    <w:tmpl w:val="E44E1C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426A0"/>
    <w:multiLevelType w:val="hybridMultilevel"/>
    <w:tmpl w:val="4AC6F1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D3EB3"/>
    <w:multiLevelType w:val="hybridMultilevel"/>
    <w:tmpl w:val="DB2230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759938">
    <w:abstractNumId w:val="0"/>
  </w:num>
  <w:num w:numId="2" w16cid:durableId="467279935">
    <w:abstractNumId w:val="1"/>
  </w:num>
  <w:num w:numId="3" w16cid:durableId="98991266">
    <w:abstractNumId w:val="3"/>
  </w:num>
  <w:num w:numId="4" w16cid:durableId="2102289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63"/>
    <w:rsid w:val="000723CB"/>
    <w:rsid w:val="00237E31"/>
    <w:rsid w:val="00261AE8"/>
    <w:rsid w:val="004E3BBD"/>
    <w:rsid w:val="00A30340"/>
    <w:rsid w:val="00D22065"/>
    <w:rsid w:val="00D40663"/>
    <w:rsid w:val="00D63C7F"/>
    <w:rsid w:val="00E9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439B"/>
  <w15:chartTrackingRefBased/>
  <w15:docId w15:val="{ADD2B469-8FEC-4F36-B79B-25B0EE2C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3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A303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303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semiHidden/>
    <w:rsid w:val="00A30340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val="es-ES" w:eastAsia="es-ES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30340"/>
    <w:rPr>
      <w:rFonts w:asciiTheme="majorHAnsi" w:eastAsiaTheme="majorEastAsia" w:hAnsiTheme="majorHAnsi" w:cstheme="majorBidi"/>
      <w:i/>
      <w:iCs/>
      <w:color w:val="404040" w:themeColor="text1" w:themeTint="BF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A30340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A303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ngra2detindependiente1">
    <w:name w:val="Sangría 2 de t. independiente1"/>
    <w:basedOn w:val="Normal"/>
    <w:rsid w:val="00A30340"/>
    <w:pPr>
      <w:overflowPunct w:val="0"/>
      <w:autoSpaceDE w:val="0"/>
      <w:autoSpaceDN w:val="0"/>
      <w:adjustRightInd w:val="0"/>
      <w:ind w:left="360"/>
      <w:textAlignment w:val="baseline"/>
    </w:pPr>
    <w:rPr>
      <w:szCs w:val="20"/>
    </w:rPr>
  </w:style>
  <w:style w:type="paragraph" w:customStyle="1" w:styleId="Textoindependiente21">
    <w:name w:val="Texto independiente 21"/>
    <w:basedOn w:val="Normal"/>
    <w:rsid w:val="00A30340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sz w:val="22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403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 DIF MUNICIPAL HUICHAPAN</dc:creator>
  <cp:keywords/>
  <dc:description/>
  <cp:lastModifiedBy>SISTEMA DIF MUNICIPAL HUICHAPAN</cp:lastModifiedBy>
  <cp:revision>2</cp:revision>
  <dcterms:created xsi:type="dcterms:W3CDTF">2024-01-18T04:52:00Z</dcterms:created>
  <dcterms:modified xsi:type="dcterms:W3CDTF">2024-01-18T04:52:00Z</dcterms:modified>
</cp:coreProperties>
</file>